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41" w:rightFromText="141" w:vertAnchor="page" w:horzAnchor="margin" w:tblpY="586"/>
        <w:tblW w:w="75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275"/>
        <w:gridCol w:w="1276"/>
      </w:tblGrid>
      <w:tr w:rsidR="005024B9" w:rsidRPr="002E2DE0" w:rsidTr="005024B9">
        <w:trPr>
          <w:trHeight w:val="20"/>
        </w:trPr>
        <w:tc>
          <w:tcPr>
            <w:tcW w:w="4957" w:type="dxa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Área de Formación</w:t>
            </w:r>
          </w:p>
        </w:tc>
        <w:tc>
          <w:tcPr>
            <w:tcW w:w="1275" w:type="dxa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Créditos</w:t>
            </w:r>
          </w:p>
        </w:tc>
        <w:tc>
          <w:tcPr>
            <w:tcW w:w="1276" w:type="dxa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Porcentaje</w:t>
            </w:r>
          </w:p>
        </w:tc>
      </w:tr>
      <w:tr w:rsidR="005024B9" w:rsidRPr="002E2DE0" w:rsidTr="005024B9">
        <w:trPr>
          <w:trHeight w:val="20"/>
        </w:trPr>
        <w:tc>
          <w:tcPr>
            <w:tcW w:w="4957" w:type="dxa"/>
            <w:shd w:val="clear" w:color="auto" w:fill="F4B083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Área de Formación Básico Común Obligatoria</w:t>
            </w:r>
          </w:p>
        </w:tc>
        <w:tc>
          <w:tcPr>
            <w:tcW w:w="1275" w:type="dxa"/>
            <w:shd w:val="clear" w:color="auto" w:fill="F4B083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  <w:shd w:val="clear" w:color="auto" w:fill="F4B083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19.81</w:t>
            </w:r>
          </w:p>
        </w:tc>
      </w:tr>
      <w:tr w:rsidR="005024B9" w:rsidRPr="002E2DE0" w:rsidTr="005024B9">
        <w:trPr>
          <w:trHeight w:val="20"/>
        </w:trPr>
        <w:tc>
          <w:tcPr>
            <w:tcW w:w="4957" w:type="dxa"/>
            <w:shd w:val="clear" w:color="auto" w:fill="A8D08D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Área de Formación  Básico Particular Selectiva</w:t>
            </w:r>
          </w:p>
        </w:tc>
        <w:tc>
          <w:tcPr>
            <w:tcW w:w="1275" w:type="dxa"/>
            <w:shd w:val="clear" w:color="auto" w:fill="A8D08D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241</w:t>
            </w:r>
          </w:p>
        </w:tc>
        <w:tc>
          <w:tcPr>
            <w:tcW w:w="1276" w:type="dxa"/>
            <w:shd w:val="clear" w:color="auto" w:fill="A8D08D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56.84</w:t>
            </w:r>
          </w:p>
        </w:tc>
      </w:tr>
      <w:tr w:rsidR="005024B9" w:rsidRPr="002E2DE0" w:rsidTr="005024B9">
        <w:trPr>
          <w:trHeight w:val="20"/>
        </w:trPr>
        <w:tc>
          <w:tcPr>
            <w:tcW w:w="4957" w:type="dxa"/>
            <w:shd w:val="clear" w:color="auto" w:fill="9CC3E5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Área de Formación Especializante Selectiva</w:t>
            </w:r>
          </w:p>
        </w:tc>
        <w:tc>
          <w:tcPr>
            <w:tcW w:w="1275" w:type="dxa"/>
            <w:shd w:val="clear" w:color="auto" w:fill="9CC3E5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84</w:t>
            </w:r>
          </w:p>
        </w:tc>
        <w:tc>
          <w:tcPr>
            <w:tcW w:w="1276" w:type="dxa"/>
            <w:shd w:val="clear" w:color="auto" w:fill="9CC3E5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19.81</w:t>
            </w:r>
          </w:p>
        </w:tc>
      </w:tr>
      <w:tr w:rsidR="005024B9" w:rsidRPr="002E2DE0" w:rsidTr="00C14EB7">
        <w:trPr>
          <w:trHeight w:val="20"/>
        </w:trPr>
        <w:tc>
          <w:tcPr>
            <w:tcW w:w="4957" w:type="dxa"/>
            <w:shd w:val="clear" w:color="auto" w:fill="E36C0A" w:themeFill="accent6" w:themeFillShade="BF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Área de Formación Optativa Abierta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3.54</w:t>
            </w:r>
          </w:p>
        </w:tc>
      </w:tr>
      <w:tr w:rsidR="005024B9" w:rsidRPr="002E2DE0" w:rsidTr="00B726AB">
        <w:trPr>
          <w:trHeight w:val="20"/>
        </w:trPr>
        <w:tc>
          <w:tcPr>
            <w:tcW w:w="4957" w:type="dxa"/>
            <w:shd w:val="clear" w:color="auto" w:fill="FFFFFF" w:themeFill="background1"/>
          </w:tcPr>
          <w:p w:rsidR="005024B9" w:rsidRPr="002E2DE0" w:rsidRDefault="005024B9" w:rsidP="005024B9">
            <w:pPr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Número mínimo de créditos para optar por el grado</w:t>
            </w:r>
          </w:p>
        </w:tc>
        <w:tc>
          <w:tcPr>
            <w:tcW w:w="1275" w:type="dxa"/>
            <w:shd w:val="clear" w:color="auto" w:fill="FFFFFF" w:themeFill="background1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424</w:t>
            </w:r>
          </w:p>
        </w:tc>
        <w:tc>
          <w:tcPr>
            <w:tcW w:w="1276" w:type="dxa"/>
            <w:shd w:val="clear" w:color="auto" w:fill="FFFFFF" w:themeFill="background1"/>
          </w:tcPr>
          <w:p w:rsidR="005024B9" w:rsidRPr="002E2DE0" w:rsidRDefault="005024B9" w:rsidP="005024B9">
            <w:pPr>
              <w:jc w:val="center"/>
              <w:rPr>
                <w:sz w:val="16"/>
                <w:szCs w:val="16"/>
              </w:rPr>
            </w:pPr>
            <w:r w:rsidRPr="002E2DE0">
              <w:rPr>
                <w:sz w:val="16"/>
                <w:szCs w:val="16"/>
              </w:rPr>
              <w:t>100</w:t>
            </w:r>
          </w:p>
        </w:tc>
      </w:tr>
    </w:tbl>
    <w:p w:rsidR="005D40DE" w:rsidRPr="002E2DE0" w:rsidRDefault="005D40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B41877" w:rsidRDefault="002309DF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      </w:t>
      </w:r>
    </w:p>
    <w:p w:rsidR="00B41877" w:rsidRDefault="00B41877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FF0000"/>
        </w:rPr>
      </w:pPr>
    </w:p>
    <w:p w:rsidR="00B41877" w:rsidRDefault="00B41877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FF0000"/>
        </w:rPr>
      </w:pPr>
    </w:p>
    <w:p w:rsidR="00B41877" w:rsidRDefault="00B41877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FF0000"/>
        </w:rPr>
      </w:pPr>
    </w:p>
    <w:p w:rsidR="00B41877" w:rsidRDefault="00B41877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FF0000"/>
        </w:rPr>
      </w:pPr>
    </w:p>
    <w:p w:rsidR="005D40DE" w:rsidRPr="009706BA" w:rsidRDefault="00B41877" w:rsidP="002309DF">
      <w:pPr>
        <w:tabs>
          <w:tab w:val="center" w:pos="4252"/>
          <w:tab w:val="right" w:pos="8504"/>
        </w:tabs>
        <w:spacing w:after="0" w:line="240" w:lineRule="auto"/>
        <w:rPr>
          <w:b/>
          <w:color w:val="000000" w:themeColor="text1"/>
        </w:rPr>
      </w:pPr>
      <w:r w:rsidRPr="009706BA">
        <w:rPr>
          <w:b/>
          <w:color w:val="000000" w:themeColor="text1"/>
        </w:rPr>
        <w:t xml:space="preserve">                                                            PLAN CURRICULAR DE LA </w:t>
      </w:r>
      <w:r w:rsidR="00B6746E" w:rsidRPr="009706BA">
        <w:rPr>
          <w:b/>
          <w:color w:val="000000" w:themeColor="text1"/>
        </w:rPr>
        <w:t>LIC. EN ARTES VISUALES PARA LA EXPRESIÓN FOTOGRÁFICA</w:t>
      </w:r>
    </w:p>
    <w:tbl>
      <w:tblPr>
        <w:tblStyle w:val="a0"/>
        <w:tblpPr w:leftFromText="141" w:rightFromText="141" w:vertAnchor="text" w:horzAnchor="margin" w:tblpY="84"/>
        <w:tblW w:w="14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1797"/>
        <w:gridCol w:w="1798"/>
        <w:gridCol w:w="1798"/>
        <w:gridCol w:w="1798"/>
        <w:gridCol w:w="1832"/>
        <w:gridCol w:w="1759"/>
        <w:gridCol w:w="1721"/>
      </w:tblGrid>
      <w:tr w:rsidR="009706BA" w:rsidRPr="009706BA" w:rsidTr="00963B65">
        <w:trPr>
          <w:trHeight w:val="200"/>
        </w:trPr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1er Semestre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2do Semestre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3er Semestre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4to Semestre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5to Semestre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6to Semestre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7mo Semestre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</w:rPr>
            </w:pPr>
            <w:r w:rsidRPr="009706BA">
              <w:rPr>
                <w:b/>
                <w:color w:val="000000" w:themeColor="text1"/>
              </w:rPr>
              <w:t>8vo Semestre</w:t>
            </w:r>
          </w:p>
        </w:tc>
      </w:tr>
      <w:tr w:rsidR="009706BA" w:rsidRPr="009706BA" w:rsidTr="00963B65">
        <w:trPr>
          <w:trHeight w:val="600"/>
        </w:trPr>
        <w:tc>
          <w:tcPr>
            <w:tcW w:w="1797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Creatividad en la expresión artística </w:t>
            </w:r>
          </w:p>
          <w:p w:rsidR="005024B9" w:rsidRPr="009706BA" w:rsidRDefault="005024B9" w:rsidP="005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</w:t>
            </w:r>
            <w:r w:rsidR="0036710B"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706BA">
              <w:rPr>
                <w:color w:val="000000" w:themeColor="text1"/>
                <w:sz w:val="14"/>
                <w:szCs w:val="14"/>
              </w:rPr>
              <w:t xml:space="preserve">(80,0) 11 </w:t>
            </w:r>
          </w:p>
          <w:p w:rsidR="005024B9" w:rsidRPr="009706BA" w:rsidRDefault="005024B9" w:rsidP="005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CRN </w:t>
            </w:r>
            <w:r w:rsidR="005C1C71" w:rsidRPr="009706BA">
              <w:rPr>
                <w:color w:val="000000" w:themeColor="text1"/>
                <w:sz w:val="14"/>
                <w:szCs w:val="14"/>
              </w:rPr>
              <w:t>178171</w:t>
            </w:r>
          </w:p>
        </w:tc>
        <w:tc>
          <w:tcPr>
            <w:tcW w:w="1797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Proyectos artísticos I</w:t>
            </w:r>
          </w:p>
          <w:p w:rsidR="005024B9" w:rsidRPr="009706BA" w:rsidRDefault="005024B9" w:rsidP="005024B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 (60,0) 8 </w:t>
            </w:r>
          </w:p>
          <w:p w:rsidR="005024B9" w:rsidRPr="009706BA" w:rsidRDefault="005024B9" w:rsidP="005024B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43768</w:t>
            </w:r>
          </w:p>
        </w:tc>
        <w:tc>
          <w:tcPr>
            <w:tcW w:w="1798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Proyectos artísticos II 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5024B9" w:rsidRPr="009706BA" w:rsidRDefault="005024B9" w:rsidP="005024B9">
            <w:pPr>
              <w:tabs>
                <w:tab w:val="left" w:pos="1020"/>
              </w:tabs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(PROYECTOS ART I)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59978</w:t>
            </w:r>
          </w:p>
        </w:tc>
        <w:tc>
          <w:tcPr>
            <w:tcW w:w="1798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Proyectos artísticos III 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(PROYECTOS ART II)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80214</w:t>
            </w:r>
          </w:p>
        </w:tc>
        <w:tc>
          <w:tcPr>
            <w:tcW w:w="1798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Proyectos artísticos IV 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(40,0) 5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(PROYECTOS ART III)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91856</w:t>
            </w:r>
          </w:p>
        </w:tc>
        <w:tc>
          <w:tcPr>
            <w:tcW w:w="1832" w:type="dxa"/>
            <w:tcBorders>
              <w:top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Proyectos artísticos V 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(40,0) 5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(PROYECTOS ART IV)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105941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CBAC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Proyectos artísticos VI 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5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(PROYECTOS ART V)</w:t>
            </w:r>
          </w:p>
          <w:p w:rsidR="005024B9" w:rsidRPr="009706BA" w:rsidRDefault="005024B9" w:rsidP="005024B9">
            <w:pPr>
              <w:tabs>
                <w:tab w:val="left" w:pos="102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118284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5024B9" w:rsidRPr="009706BA" w:rsidRDefault="005024B9" w:rsidP="005024B9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Elaboración y diseño del Do</w:t>
            </w:r>
            <w:r w:rsidR="00596297" w:rsidRPr="009706BA">
              <w:rPr>
                <w:b/>
                <w:color w:val="000000" w:themeColor="text1"/>
                <w:sz w:val="14"/>
                <w:szCs w:val="14"/>
              </w:rPr>
              <w:t>s</w:t>
            </w: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sier Artístico </w:t>
            </w:r>
          </w:p>
          <w:p w:rsidR="005024B9" w:rsidRPr="009706BA" w:rsidRDefault="005024B9" w:rsidP="005024B9">
            <w:pPr>
              <w:tabs>
                <w:tab w:val="left" w:pos="750"/>
                <w:tab w:val="center" w:pos="813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 40) 8</w:t>
            </w:r>
          </w:p>
          <w:p w:rsidR="005024B9" w:rsidRPr="009706BA" w:rsidRDefault="005024B9" w:rsidP="005024B9">
            <w:pPr>
              <w:tabs>
                <w:tab w:val="left" w:pos="750"/>
                <w:tab w:val="center" w:pos="813"/>
              </w:tabs>
              <w:jc w:val="center"/>
              <w:rPr>
                <w:color w:val="000000" w:themeColor="text1"/>
                <w:sz w:val="14"/>
                <w:szCs w:val="14"/>
                <w:shd w:val="clear" w:color="auto" w:fill="A8D08D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80223</w:t>
            </w:r>
          </w:p>
        </w:tc>
      </w:tr>
      <w:tr w:rsidR="009706BA" w:rsidRPr="009706BA" w:rsidTr="00963B65">
        <w:trPr>
          <w:trHeight w:val="660"/>
        </w:trPr>
        <w:tc>
          <w:tcPr>
            <w:tcW w:w="1797" w:type="dxa"/>
            <w:shd w:val="clear" w:color="auto" w:fill="F7CBAC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Expresión y Comunicación en el Arte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C(60,0)8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43765</w:t>
            </w:r>
          </w:p>
        </w:tc>
        <w:tc>
          <w:tcPr>
            <w:tcW w:w="1797" w:type="dxa"/>
            <w:shd w:val="clear" w:color="auto" w:fill="F7CBAC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Propiedad intelectual II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(40,0) 5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(Propiedad intelectual I)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59802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Arte y mito 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80221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Laboratorio Fotográfico B/N Básico</w:t>
            </w:r>
          </w:p>
          <w:p w:rsidR="00963B65" w:rsidRPr="009706BA" w:rsidRDefault="00963B65" w:rsidP="0096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(40,40) 8  </w:t>
            </w:r>
          </w:p>
          <w:p w:rsidR="00963B65" w:rsidRPr="009706BA" w:rsidRDefault="00963B65" w:rsidP="0096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80225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Arte Digital Bidimensional  </w:t>
            </w:r>
          </w:p>
          <w:p w:rsidR="00963B65" w:rsidRPr="009706BA" w:rsidRDefault="00963B65" w:rsidP="00963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(40,40) 8  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83902</w:t>
            </w:r>
          </w:p>
        </w:tc>
        <w:tc>
          <w:tcPr>
            <w:tcW w:w="1832" w:type="dxa"/>
            <w:shd w:val="clear" w:color="auto" w:fill="C2D69B" w:themeFill="accent3" w:themeFillTint="99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Narrativa Audiovisual ll 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178154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4" w:space="0" w:color="000000"/>
            </w:tcBorders>
            <w:shd w:val="clear" w:color="auto" w:fill="8DB3E2" w:themeFill="text2" w:themeFillTint="66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Fotoperiodismo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 100) 12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127043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963B65" w:rsidRPr="009706BA" w:rsidRDefault="00963B65" w:rsidP="00963B6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Restauración de la Obra Fotográfica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(40,100) 12   </w:t>
            </w:r>
          </w:p>
          <w:p w:rsidR="00963B65" w:rsidRPr="009706BA" w:rsidRDefault="00963B65" w:rsidP="00963B6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139686</w:t>
            </w:r>
          </w:p>
        </w:tc>
      </w:tr>
      <w:tr w:rsidR="00411511" w:rsidRPr="009706BA" w:rsidTr="00411511">
        <w:trPr>
          <w:trHeight w:val="946"/>
        </w:trPr>
        <w:tc>
          <w:tcPr>
            <w:tcW w:w="1797" w:type="dxa"/>
            <w:shd w:val="clear" w:color="auto" w:fill="F7CBAC"/>
          </w:tcPr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Historia General de las culturas 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CRN </w:t>
            </w:r>
            <w:r>
              <w:rPr>
                <w:color w:val="000000" w:themeColor="text1"/>
                <w:sz w:val="14"/>
                <w:szCs w:val="14"/>
              </w:rPr>
              <w:t>80204</w:t>
            </w:r>
            <w:bookmarkStart w:id="0" w:name="_GoBack"/>
            <w:bookmarkEnd w:id="0"/>
          </w:p>
        </w:tc>
        <w:tc>
          <w:tcPr>
            <w:tcW w:w="1797" w:type="dxa"/>
            <w:shd w:val="clear" w:color="auto" w:fill="F7CBAC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Historia Contemporánea de las Artes Visuales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43770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Diseño de la forma en el espacio tridimensional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(60,60) 12 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CRN 59731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Temperatura de color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(40,40) 8  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127044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Laboratorio Fotográfico Color Básico</w:t>
            </w: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NRC 91005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Fotografía de Retrato en estudio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 100) 12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127040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59" w:type="dxa"/>
            <w:shd w:val="clear" w:color="auto" w:fill="95B3D7" w:themeFill="accent1" w:themeFillTint="99"/>
          </w:tcPr>
          <w:p w:rsidR="00411511" w:rsidRPr="009706BA" w:rsidRDefault="00411511" w:rsidP="00411511">
            <w:pPr>
              <w:shd w:val="clear" w:color="auto" w:fill="95B3D7" w:themeFill="accent1" w:themeFillTint="9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Fotografía de Retrato en Exterior</w:t>
            </w:r>
          </w:p>
          <w:p w:rsidR="00411511" w:rsidRPr="009706BA" w:rsidRDefault="00411511" w:rsidP="00411511">
            <w:pPr>
              <w:shd w:val="clear" w:color="auto" w:fill="95B3D7" w:themeFill="accent1" w:themeFillTint="99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 100) 12</w:t>
            </w:r>
          </w:p>
          <w:p w:rsidR="00411511" w:rsidRPr="009706BA" w:rsidRDefault="00411511" w:rsidP="00411511">
            <w:pPr>
              <w:shd w:val="clear" w:color="auto" w:fill="95B3D7" w:themeFill="accent1" w:themeFillTint="99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118289</w:t>
            </w:r>
          </w:p>
          <w:p w:rsidR="00411511" w:rsidRPr="009706BA" w:rsidRDefault="00411511" w:rsidP="00411511">
            <w:pPr>
              <w:shd w:val="clear" w:color="auto" w:fill="95B3D7" w:themeFill="accent1" w:themeFillTint="99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shd w:val="clear" w:color="auto" w:fill="A2B3F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21" w:type="dxa"/>
            <w:tcBorders>
              <w:top w:val="single" w:sz="4" w:space="0" w:color="000000"/>
            </w:tcBorders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Foto ensayo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 100) 12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139683</w:t>
            </w:r>
          </w:p>
        </w:tc>
      </w:tr>
      <w:tr w:rsidR="00411511" w:rsidRPr="009706BA" w:rsidTr="00963B65">
        <w:trPr>
          <w:trHeight w:val="663"/>
        </w:trPr>
        <w:tc>
          <w:tcPr>
            <w:tcW w:w="1797" w:type="dxa"/>
            <w:shd w:val="clear" w:color="auto" w:fill="F7CBAC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Propiedad intelectual I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(40,0) 5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43766</w:t>
            </w:r>
          </w:p>
        </w:tc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Arte 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y ciencia  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80207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Toma Fotográfica color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(Toma Fotográfica Blanco y negro Básico)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59676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  Iluminación en estudio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40,100) 12 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(Iluminación con Luz natural y ambiental)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91045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-El Espacio Escénico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(40,20) 6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80226</w:t>
            </w:r>
          </w:p>
        </w:tc>
        <w:tc>
          <w:tcPr>
            <w:tcW w:w="1832" w:type="dxa"/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9706BA">
              <w:rPr>
                <w:b/>
                <w:color w:val="000000" w:themeColor="text1"/>
                <w:sz w:val="14"/>
                <w:szCs w:val="14"/>
              </w:rPr>
              <w:t>Impresiones Finas</w:t>
            </w: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B/N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(40,100) 12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(Laboratorio Fotográfico B/N Avanzado)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CRN 118290</w:t>
            </w:r>
          </w:p>
        </w:tc>
        <w:tc>
          <w:tcPr>
            <w:tcW w:w="1759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Lectura y entrevista a la obra artística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(20,20) 4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118283</w:t>
            </w:r>
          </w:p>
        </w:tc>
        <w:tc>
          <w:tcPr>
            <w:tcW w:w="1721" w:type="dxa"/>
            <w:tcBorders>
              <w:top w:val="single" w:sz="4" w:space="0" w:color="000000"/>
            </w:tcBorders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Laboratorio Fotográfico Color Avanzado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NRC 152208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(40,100) 12</w:t>
            </w: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411511">
        <w:trPr>
          <w:trHeight w:val="672"/>
        </w:trPr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 Arte y sociedad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59834</w:t>
            </w:r>
          </w:p>
        </w:tc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Diseño de la forma en el espacio estructural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(60,60) 12  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43776</w:t>
            </w:r>
          </w:p>
          <w:p w:rsidR="00411511" w:rsidRPr="009706BA" w:rsidRDefault="00411511" w:rsidP="00411511">
            <w:pPr>
              <w:tabs>
                <w:tab w:val="center" w:pos="1097"/>
                <w:tab w:val="right" w:pos="2194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Narrativa audiovisual I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(40,40) 8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92746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   Anatomía dinámica y expresiva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(40,100) 12 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43775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Realidad y representación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80209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Performance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(20,20) 4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105939</w:t>
            </w:r>
          </w:p>
        </w:tc>
        <w:tc>
          <w:tcPr>
            <w:tcW w:w="1759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Enmarcado de Obra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T (40,0) 3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127038</w:t>
            </w:r>
          </w:p>
        </w:tc>
        <w:tc>
          <w:tcPr>
            <w:tcW w:w="1721" w:type="dxa"/>
            <w:shd w:val="clear" w:color="auto" w:fill="auto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411511">
        <w:trPr>
          <w:trHeight w:val="668"/>
        </w:trPr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Diseño de la forma en el espacio bidimensional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(60,60) 12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100225</w:t>
            </w:r>
          </w:p>
        </w:tc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Política y administración de la cultura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43773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Sistemas Análogos y digitales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(40,40) 8 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80210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Fotografía Paisaje y naturaleza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 100) 12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CRN 102195   </w:t>
            </w:r>
          </w:p>
        </w:tc>
        <w:tc>
          <w:tcPr>
            <w:tcW w:w="1798" w:type="dxa"/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Fotografía Arquitectónica y Turística 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(40,100) 12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105935</w:t>
            </w:r>
          </w:p>
        </w:tc>
        <w:tc>
          <w:tcPr>
            <w:tcW w:w="1832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Conservación de la obra plástica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(20,20) 4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127039</w:t>
            </w:r>
          </w:p>
        </w:tc>
        <w:tc>
          <w:tcPr>
            <w:tcW w:w="1759" w:type="dxa"/>
            <w:shd w:val="clear" w:color="auto" w:fill="auto"/>
          </w:tcPr>
          <w:p w:rsidR="00411511" w:rsidRPr="00411511" w:rsidRDefault="00411511" w:rsidP="00411511">
            <w:pPr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721" w:type="dxa"/>
            <w:shd w:val="clear" w:color="auto" w:fill="FFFFFF" w:themeFill="background1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411511">
        <w:trPr>
          <w:trHeight w:val="600"/>
        </w:trPr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Análisis Conceptual de la obra Artística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43774</w:t>
            </w:r>
          </w:p>
        </w:tc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Medios alternativos para la creación artística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59585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Arte Digital Animado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59716</w:t>
            </w:r>
          </w:p>
        </w:tc>
        <w:tc>
          <w:tcPr>
            <w:tcW w:w="1798" w:type="dxa"/>
            <w:shd w:val="clear" w:color="auto" w:fill="auto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798" w:type="dxa"/>
            <w:shd w:val="clear" w:color="auto" w:fill="95B3D7" w:themeFill="accent1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Laboratorio Fotográfico B/N Avanzado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(40,100) 12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105936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shd w:val="clear" w:color="auto" w:fill="E36C0A" w:themeFill="accent6" w:themeFillShade="BF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Expresión Fotográfica</w:t>
            </w:r>
          </w:p>
          <w:p w:rsidR="00411511" w:rsidRPr="009706BA" w:rsidRDefault="00411511" w:rsidP="00411511">
            <w:pPr>
              <w:shd w:val="clear" w:color="auto" w:fill="E36C0A" w:themeFill="accent6" w:themeFillShade="BF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T (0, 40) 3</w:t>
            </w:r>
          </w:p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36C0A" w:themeFill="accent6" w:themeFillShade="BF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152212</w:t>
            </w:r>
          </w:p>
        </w:tc>
        <w:tc>
          <w:tcPr>
            <w:tcW w:w="1759" w:type="dxa"/>
            <w:shd w:val="clear" w:color="auto" w:fill="FFFFFF" w:themeFill="background1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21" w:type="dxa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411511">
        <w:trPr>
          <w:trHeight w:val="647"/>
        </w:trPr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 Definición estética del objeto Artístico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43772</w:t>
            </w:r>
          </w:p>
        </w:tc>
        <w:tc>
          <w:tcPr>
            <w:tcW w:w="1797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Teorías Contemporáneas del Arte.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 (60,0)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66521</w:t>
            </w:r>
          </w:p>
        </w:tc>
        <w:tc>
          <w:tcPr>
            <w:tcW w:w="1798" w:type="dxa"/>
            <w:shd w:val="clear" w:color="auto" w:fill="C2D69B" w:themeFill="accent3" w:themeFillTint="99"/>
          </w:tcPr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Iluminación con luz natural y ambiental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CT (40,100) 12 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85900</w:t>
            </w:r>
          </w:p>
        </w:tc>
        <w:tc>
          <w:tcPr>
            <w:tcW w:w="1798" w:type="dxa"/>
            <w:shd w:val="clear" w:color="auto" w:fill="FFFFFF" w:themeFill="background1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98" w:type="dxa"/>
            <w:shd w:val="clear" w:color="auto" w:fill="FFFFFF" w:themeFill="background1"/>
          </w:tcPr>
          <w:p w:rsidR="00411511" w:rsidRPr="009706BA" w:rsidRDefault="00411511" w:rsidP="00411511">
            <w:pPr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auto"/>
          </w:tcPr>
          <w:p w:rsidR="00411511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Default="00411511" w:rsidP="00411511">
            <w:pPr>
              <w:rPr>
                <w:sz w:val="14"/>
                <w:szCs w:val="14"/>
              </w:rPr>
            </w:pPr>
          </w:p>
          <w:p w:rsidR="00411511" w:rsidRPr="00411511" w:rsidRDefault="00411511" w:rsidP="00411511">
            <w:pPr>
              <w:rPr>
                <w:sz w:val="14"/>
                <w:szCs w:val="14"/>
              </w:rPr>
            </w:pPr>
          </w:p>
        </w:tc>
        <w:tc>
          <w:tcPr>
            <w:tcW w:w="1759" w:type="dxa"/>
            <w:shd w:val="clear" w:color="auto" w:fill="FFFFF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721" w:type="dxa"/>
            <w:shd w:val="clear" w:color="auto" w:fill="FFFFF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963B65">
        <w:trPr>
          <w:trHeight w:val="660"/>
        </w:trPr>
        <w:tc>
          <w:tcPr>
            <w:tcW w:w="1797" w:type="dxa"/>
            <w:shd w:val="clear" w:color="auto" w:fill="A8D08D"/>
          </w:tcPr>
          <w:p w:rsidR="00411511" w:rsidRPr="009706BA" w:rsidRDefault="00411511" w:rsidP="00411511">
            <w:pPr>
              <w:shd w:val="clear" w:color="auto" w:fill="C2D69B" w:themeFill="accent3" w:themeFillTint="99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 xml:space="preserve"> Toma Fotográfica Blanco y negro Básico</w:t>
            </w:r>
          </w:p>
          <w:p w:rsidR="00411511" w:rsidRPr="009706BA" w:rsidRDefault="00411511" w:rsidP="00411511">
            <w:pPr>
              <w:shd w:val="clear" w:color="auto" w:fill="C2D69B" w:themeFill="accent3" w:themeFillTint="99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CT (40,40) 8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CRN 43778</w:t>
            </w:r>
          </w:p>
        </w:tc>
        <w:tc>
          <w:tcPr>
            <w:tcW w:w="1797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Remedial A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(Ingles)</w:t>
            </w:r>
          </w:p>
        </w:tc>
        <w:tc>
          <w:tcPr>
            <w:tcW w:w="1798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Remedial B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(Ingles)</w:t>
            </w:r>
          </w:p>
        </w:tc>
        <w:tc>
          <w:tcPr>
            <w:tcW w:w="1798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Ingles I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98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Ingles II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832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Ingles III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59" w:type="dxa"/>
            <w:shd w:val="clear" w:color="auto" w:fill="E36C0A" w:themeFill="accent6" w:themeFillShade="B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rPr>
                <w:color w:val="000000" w:themeColor="text1"/>
                <w:sz w:val="14"/>
                <w:szCs w:val="14"/>
              </w:rPr>
            </w:pPr>
          </w:p>
          <w:p w:rsidR="00411511" w:rsidRPr="009706BA" w:rsidRDefault="00411511" w:rsidP="004115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706BA">
              <w:rPr>
                <w:b/>
                <w:color w:val="000000" w:themeColor="text1"/>
                <w:sz w:val="14"/>
                <w:szCs w:val="14"/>
              </w:rPr>
              <w:t>Ingles IV</w:t>
            </w:r>
            <w:r>
              <w:rPr>
                <w:b/>
                <w:color w:val="000000" w:themeColor="text1"/>
                <w:sz w:val="14"/>
                <w:szCs w:val="14"/>
              </w:rPr>
              <w:t>*</w:t>
            </w:r>
          </w:p>
        </w:tc>
        <w:tc>
          <w:tcPr>
            <w:tcW w:w="1721" w:type="dxa"/>
            <w:shd w:val="clear" w:color="auto" w:fill="FFFFFF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11511" w:rsidRPr="009706BA" w:rsidTr="00963B65">
        <w:trPr>
          <w:trHeight w:val="120"/>
        </w:trPr>
        <w:tc>
          <w:tcPr>
            <w:tcW w:w="1797" w:type="dxa"/>
            <w:shd w:val="clear" w:color="auto" w:fill="FFF2CC"/>
          </w:tcPr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76 CRÉDITOS</w:t>
            </w:r>
          </w:p>
        </w:tc>
        <w:tc>
          <w:tcPr>
            <w:tcW w:w="1797" w:type="dxa"/>
            <w:shd w:val="clear" w:color="auto" w:fill="FFF2CC"/>
          </w:tcPr>
          <w:p w:rsidR="00411511" w:rsidRPr="009706BA" w:rsidRDefault="00411511" w:rsidP="00411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65 CRÉDITOS</w:t>
            </w:r>
          </w:p>
        </w:tc>
        <w:tc>
          <w:tcPr>
            <w:tcW w:w="1798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72 CRÉDITOS</w:t>
            </w:r>
          </w:p>
        </w:tc>
        <w:tc>
          <w:tcPr>
            <w:tcW w:w="1798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68 CRÉDITOS</w:t>
            </w:r>
          </w:p>
        </w:tc>
        <w:tc>
          <w:tcPr>
            <w:tcW w:w="1798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59 CRÉDITOS</w:t>
            </w:r>
          </w:p>
        </w:tc>
        <w:tc>
          <w:tcPr>
            <w:tcW w:w="1832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36 CRÉDITOS</w:t>
            </w:r>
          </w:p>
        </w:tc>
        <w:tc>
          <w:tcPr>
            <w:tcW w:w="1759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41 CRÉDITOS</w:t>
            </w:r>
          </w:p>
        </w:tc>
        <w:tc>
          <w:tcPr>
            <w:tcW w:w="1721" w:type="dxa"/>
            <w:shd w:val="clear" w:color="auto" w:fill="FFF2CC"/>
          </w:tcPr>
          <w:p w:rsidR="00411511" w:rsidRPr="009706BA" w:rsidRDefault="00411511" w:rsidP="0041151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44 CRÉDITOS</w:t>
            </w:r>
          </w:p>
        </w:tc>
      </w:tr>
      <w:tr w:rsidR="00411511" w:rsidRPr="009706BA" w:rsidTr="00963B65">
        <w:tc>
          <w:tcPr>
            <w:tcW w:w="1797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640 HRS</w:t>
            </w:r>
          </w:p>
        </w:tc>
        <w:tc>
          <w:tcPr>
            <w:tcW w:w="1797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540 HRS</w:t>
            </w:r>
          </w:p>
        </w:tc>
        <w:tc>
          <w:tcPr>
            <w:tcW w:w="1798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7OO HRS</w:t>
            </w:r>
          </w:p>
        </w:tc>
        <w:tc>
          <w:tcPr>
            <w:tcW w:w="1798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720 HRS</w:t>
            </w:r>
          </w:p>
        </w:tc>
        <w:tc>
          <w:tcPr>
            <w:tcW w:w="1798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600 HRS</w:t>
            </w:r>
          </w:p>
        </w:tc>
        <w:tc>
          <w:tcPr>
            <w:tcW w:w="1832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400 HRS</w:t>
            </w:r>
          </w:p>
        </w:tc>
        <w:tc>
          <w:tcPr>
            <w:tcW w:w="1759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460 HRS</w:t>
            </w:r>
          </w:p>
        </w:tc>
        <w:tc>
          <w:tcPr>
            <w:tcW w:w="1721" w:type="dxa"/>
            <w:shd w:val="clear" w:color="auto" w:fill="FFF2CC"/>
            <w:tcMar>
              <w:bottom w:w="0" w:type="dxa"/>
            </w:tcMar>
          </w:tcPr>
          <w:p w:rsidR="00411511" w:rsidRPr="009706BA" w:rsidRDefault="00411511" w:rsidP="00411511">
            <w:pPr>
              <w:shd w:val="clear" w:color="auto" w:fill="FFD965"/>
              <w:jc w:val="center"/>
              <w:rPr>
                <w:color w:val="000000" w:themeColor="text1"/>
                <w:sz w:val="14"/>
                <w:szCs w:val="14"/>
              </w:rPr>
            </w:pPr>
            <w:r w:rsidRPr="009706BA">
              <w:rPr>
                <w:color w:val="000000" w:themeColor="text1"/>
                <w:sz w:val="14"/>
                <w:szCs w:val="14"/>
              </w:rPr>
              <w:t>500 HRS</w:t>
            </w:r>
          </w:p>
        </w:tc>
      </w:tr>
    </w:tbl>
    <w:p w:rsidR="00A91746" w:rsidRPr="009706BA" w:rsidRDefault="00F56D46" w:rsidP="00F56D46">
      <w:pPr>
        <w:tabs>
          <w:tab w:val="left" w:pos="2280"/>
          <w:tab w:val="center" w:pos="4252"/>
          <w:tab w:val="right" w:pos="8504"/>
        </w:tabs>
        <w:spacing w:after="0" w:line="240" w:lineRule="auto"/>
        <w:rPr>
          <w:b/>
          <w:color w:val="000000" w:themeColor="text1"/>
        </w:rPr>
      </w:pPr>
      <w:r w:rsidRPr="009706BA">
        <w:rPr>
          <w:b/>
          <w:color w:val="000000" w:themeColor="text1"/>
        </w:rPr>
        <w:tab/>
      </w:r>
      <w:r w:rsidRPr="009706BA">
        <w:rPr>
          <w:b/>
          <w:color w:val="000000" w:themeColor="text1"/>
        </w:rPr>
        <w:tab/>
      </w:r>
    </w:p>
    <w:p w:rsidR="005D40DE" w:rsidRPr="009706BA" w:rsidRDefault="00F56D46" w:rsidP="00F56D46">
      <w:pPr>
        <w:tabs>
          <w:tab w:val="left" w:pos="2280"/>
        </w:tabs>
        <w:rPr>
          <w:b/>
          <w:color w:val="000000" w:themeColor="text1"/>
          <w:sz w:val="24"/>
          <w:szCs w:val="24"/>
        </w:rPr>
      </w:pPr>
      <w:bookmarkStart w:id="1" w:name="_gjdgxs" w:colFirst="0" w:colLast="0"/>
      <w:bookmarkEnd w:id="1"/>
      <w:r w:rsidRPr="009706BA">
        <w:rPr>
          <w:color w:val="000000" w:themeColor="text1"/>
          <w:sz w:val="14"/>
          <w:szCs w:val="14"/>
        </w:rPr>
        <w:tab/>
      </w:r>
      <w:r w:rsidRPr="009706BA">
        <w:rPr>
          <w:b/>
          <w:color w:val="000000" w:themeColor="text1"/>
          <w:sz w:val="24"/>
          <w:szCs w:val="24"/>
        </w:rPr>
        <w:t xml:space="preserve">Nota: </w:t>
      </w:r>
      <w:bookmarkStart w:id="2" w:name="_Hlk102561243"/>
      <w:r w:rsidRPr="009706BA">
        <w:rPr>
          <w:b/>
          <w:color w:val="000000" w:themeColor="text1"/>
          <w:sz w:val="24"/>
          <w:szCs w:val="24"/>
        </w:rPr>
        <w:t>*Las materias de inglés se registrarán en el periodo de movilidad*</w:t>
      </w:r>
      <w:bookmarkEnd w:id="2"/>
    </w:p>
    <w:sectPr w:rsidR="005D40DE" w:rsidRPr="009706BA" w:rsidSect="005024B9">
      <w:pgSz w:w="15840" w:h="12240" w:orient="landscape" w:code="1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DE"/>
    <w:rsid w:val="00075071"/>
    <w:rsid w:val="00094F5E"/>
    <w:rsid w:val="000B63F1"/>
    <w:rsid w:val="00151E06"/>
    <w:rsid w:val="00174DB9"/>
    <w:rsid w:val="001D6792"/>
    <w:rsid w:val="002309DF"/>
    <w:rsid w:val="00262FC1"/>
    <w:rsid w:val="00284094"/>
    <w:rsid w:val="002A0371"/>
    <w:rsid w:val="002B5968"/>
    <w:rsid w:val="002D6537"/>
    <w:rsid w:val="002E2DE0"/>
    <w:rsid w:val="00326A86"/>
    <w:rsid w:val="00332A48"/>
    <w:rsid w:val="0036663E"/>
    <w:rsid w:val="0036710B"/>
    <w:rsid w:val="003802C7"/>
    <w:rsid w:val="003D1CBC"/>
    <w:rsid w:val="00411511"/>
    <w:rsid w:val="00444C9D"/>
    <w:rsid w:val="00446954"/>
    <w:rsid w:val="004C4A97"/>
    <w:rsid w:val="005024B9"/>
    <w:rsid w:val="00527B8E"/>
    <w:rsid w:val="00543062"/>
    <w:rsid w:val="00596297"/>
    <w:rsid w:val="005C1C71"/>
    <w:rsid w:val="005D40DE"/>
    <w:rsid w:val="006025A9"/>
    <w:rsid w:val="006E1A3F"/>
    <w:rsid w:val="00764158"/>
    <w:rsid w:val="007E7147"/>
    <w:rsid w:val="007F4696"/>
    <w:rsid w:val="00825F00"/>
    <w:rsid w:val="0083128D"/>
    <w:rsid w:val="008642F3"/>
    <w:rsid w:val="008759C7"/>
    <w:rsid w:val="0089193A"/>
    <w:rsid w:val="008B158C"/>
    <w:rsid w:val="00913543"/>
    <w:rsid w:val="009233F3"/>
    <w:rsid w:val="00931F3E"/>
    <w:rsid w:val="0094484B"/>
    <w:rsid w:val="00954282"/>
    <w:rsid w:val="00963B65"/>
    <w:rsid w:val="009706BA"/>
    <w:rsid w:val="009D5B66"/>
    <w:rsid w:val="00A91746"/>
    <w:rsid w:val="00A944A5"/>
    <w:rsid w:val="00AA0B02"/>
    <w:rsid w:val="00AF0635"/>
    <w:rsid w:val="00AF4A3F"/>
    <w:rsid w:val="00B40AF0"/>
    <w:rsid w:val="00B41877"/>
    <w:rsid w:val="00B6746E"/>
    <w:rsid w:val="00B726AB"/>
    <w:rsid w:val="00C121A3"/>
    <w:rsid w:val="00C14EB7"/>
    <w:rsid w:val="00C25701"/>
    <w:rsid w:val="00C52450"/>
    <w:rsid w:val="00C67D18"/>
    <w:rsid w:val="00C86D3D"/>
    <w:rsid w:val="00D33D51"/>
    <w:rsid w:val="00D92CEB"/>
    <w:rsid w:val="00DB30A2"/>
    <w:rsid w:val="00DB658F"/>
    <w:rsid w:val="00E42A33"/>
    <w:rsid w:val="00E667F6"/>
    <w:rsid w:val="00EB071B"/>
    <w:rsid w:val="00F44AD7"/>
    <w:rsid w:val="00F56D46"/>
    <w:rsid w:val="00F93A3C"/>
    <w:rsid w:val="00FB4FDE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7A54"/>
  <w15:docId w15:val="{85B9AF5D-340E-4AF2-A616-39B8C4C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bottom w:w="2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LENDY MORA CARBAJAL</dc:creator>
  <cp:lastModifiedBy>Artes Visuales</cp:lastModifiedBy>
  <cp:revision>2</cp:revision>
  <cp:lastPrinted>2022-05-03T16:44:00Z</cp:lastPrinted>
  <dcterms:created xsi:type="dcterms:W3CDTF">2023-01-09T21:12:00Z</dcterms:created>
  <dcterms:modified xsi:type="dcterms:W3CDTF">2023-01-09T21:12:00Z</dcterms:modified>
</cp:coreProperties>
</file>